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D28" w:rsidRDefault="00DD1D28" w:rsidP="002E287D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issue of bunk bed safety gained prominence in 2008</w:t>
      </w:r>
      <w:r w:rsidR="00864448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following</w:t>
      </w:r>
      <w:r w:rsidR="00864448">
        <w:rPr>
          <w:rFonts w:ascii="Arial" w:hAnsi="Arial" w:cs="Arial"/>
          <w:bCs/>
          <w:spacing w:val="-3"/>
          <w:sz w:val="22"/>
          <w:szCs w:val="22"/>
        </w:rPr>
        <w:t xml:space="preserve"> an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inquest </w:t>
      </w:r>
      <w:r w:rsidR="00864448">
        <w:rPr>
          <w:rFonts w:ascii="Arial" w:hAnsi="Arial" w:cs="Arial"/>
          <w:bCs/>
          <w:spacing w:val="-3"/>
          <w:sz w:val="22"/>
          <w:szCs w:val="22"/>
        </w:rPr>
        <w:t xml:space="preserve">that year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into the death of a child in 2002. The child died as a result of head injuries sustained when she fell from an upper bunk in a holiday rental unit. </w:t>
      </w:r>
    </w:p>
    <w:p w:rsidR="002E287D" w:rsidRPr="00A527A5" w:rsidRDefault="00DD1D28" w:rsidP="002E287D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parents </w:t>
      </w:r>
      <w:r w:rsidR="00864448">
        <w:rPr>
          <w:rFonts w:ascii="Arial" w:hAnsi="Arial" w:cs="Arial"/>
          <w:bCs/>
          <w:spacing w:val="-3"/>
          <w:sz w:val="22"/>
          <w:szCs w:val="22"/>
        </w:rPr>
        <w:t xml:space="preserve">of the child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raised issues with the Queensland Ombudsman about the coverage of safety regulations for bunk beds. As a result the Ombudsman recommended, among other things, that the Office of Fair Trading prepare a Regulatory Impact Statement (RIS) to consider the costs of and benefits of extending the 2002 mandatory safety standard for bunk beds to cover bunk beds used in the short-term rental accommodation industry. </w:t>
      </w:r>
    </w:p>
    <w:p w:rsidR="002E287D" w:rsidRPr="00CE6FBA" w:rsidRDefault="00DD1D28" w:rsidP="002E287D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RIS examines options (including regulatory and non-regulatory) to reduce the risk of children being injured by the use of unsafe bunk beds in the </w:t>
      </w:r>
      <w:r>
        <w:rPr>
          <w:rFonts w:ascii="Arial" w:hAnsi="Arial" w:cs="Arial"/>
          <w:bCs/>
          <w:spacing w:val="-3"/>
          <w:sz w:val="22"/>
          <w:szCs w:val="22"/>
        </w:rPr>
        <w:t>short-term rental accommodation industry</w:t>
      </w:r>
    </w:p>
    <w:p w:rsidR="002E287D" w:rsidRPr="00CE6FBA" w:rsidRDefault="002E287D" w:rsidP="002E287D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 w:rsidR="00DD1D28">
        <w:rPr>
          <w:rFonts w:ascii="Arial" w:hAnsi="Arial" w:cs="Arial"/>
          <w:sz w:val="22"/>
          <w:szCs w:val="22"/>
        </w:rPr>
        <w:t xml:space="preserve"> </w:t>
      </w:r>
      <w:r w:rsidR="003D220B" w:rsidRPr="003D220B">
        <w:rPr>
          <w:rFonts w:ascii="Arial" w:hAnsi="Arial" w:cs="Arial"/>
          <w:sz w:val="22"/>
          <w:szCs w:val="22"/>
        </w:rPr>
        <w:t xml:space="preserve">the public release of the RIS and the consultation period of at least 28 </w:t>
      </w:r>
      <w:r w:rsidR="000037AC">
        <w:rPr>
          <w:rFonts w:ascii="Arial" w:hAnsi="Arial" w:cs="Arial"/>
          <w:sz w:val="22"/>
          <w:szCs w:val="22"/>
        </w:rPr>
        <w:t xml:space="preserve">days </w:t>
      </w:r>
      <w:r w:rsidR="003D220B" w:rsidRPr="003D220B">
        <w:rPr>
          <w:rFonts w:ascii="Arial" w:hAnsi="Arial" w:cs="Arial"/>
          <w:sz w:val="22"/>
          <w:szCs w:val="22"/>
        </w:rPr>
        <w:t>commencing shortly after Cabinet consideration</w:t>
      </w:r>
      <w:r w:rsidR="003D220B">
        <w:rPr>
          <w:rFonts w:ascii="Arial" w:hAnsi="Arial" w:cs="Arial"/>
          <w:sz w:val="22"/>
          <w:szCs w:val="22"/>
        </w:rPr>
        <w:t>.</w:t>
      </w:r>
    </w:p>
    <w:p w:rsidR="002E287D" w:rsidRPr="00C07656" w:rsidRDefault="002E287D" w:rsidP="002E287D">
      <w:pPr>
        <w:jc w:val="both"/>
        <w:rPr>
          <w:rFonts w:ascii="Arial" w:hAnsi="Arial" w:cs="Arial"/>
          <w:sz w:val="22"/>
          <w:szCs w:val="22"/>
        </w:rPr>
      </w:pPr>
    </w:p>
    <w:p w:rsidR="002E287D" w:rsidRPr="00C07656" w:rsidRDefault="002E287D" w:rsidP="00D92373">
      <w:pPr>
        <w:keepNext/>
        <w:numPr>
          <w:ilvl w:val="0"/>
          <w:numId w:val="43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E287D" w:rsidRPr="00D92373" w:rsidRDefault="007259DF" w:rsidP="002B738D">
      <w:pPr>
        <w:numPr>
          <w:ilvl w:val="0"/>
          <w:numId w:val="44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DD1D28" w:rsidRPr="00D92373">
          <w:rPr>
            <w:rStyle w:val="Hyperlink"/>
            <w:rFonts w:ascii="Arial" w:hAnsi="Arial" w:cs="Arial"/>
            <w:sz w:val="22"/>
            <w:szCs w:val="22"/>
          </w:rPr>
          <w:t>Combined Bunk Bed Safety Regulatory Impact Statement and Draft Public Benefit Test</w:t>
        </w:r>
      </w:hyperlink>
    </w:p>
    <w:sectPr w:rsidR="002E287D" w:rsidRPr="00D92373" w:rsidSect="00B46A4E">
      <w:headerReference w:type="default" r:id="rId8"/>
      <w:footerReference w:type="default" r:id="rId9"/>
      <w:headerReference w:type="first" r:id="rId10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924" w:rsidRDefault="00140924">
      <w:r>
        <w:separator/>
      </w:r>
    </w:p>
  </w:endnote>
  <w:endnote w:type="continuationSeparator" w:id="0">
    <w:p w:rsidR="00140924" w:rsidRDefault="0014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AD" w:rsidRPr="001141E1" w:rsidRDefault="00A717AD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924" w:rsidRDefault="00140924">
      <w:r>
        <w:separator/>
      </w:r>
    </w:p>
  </w:footnote>
  <w:footnote w:type="continuationSeparator" w:id="0">
    <w:p w:rsidR="00140924" w:rsidRDefault="0014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AD" w:rsidRPr="000400F9" w:rsidRDefault="008725CE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7A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A717AD">
      <w:rPr>
        <w:rFonts w:ascii="Arial" w:hAnsi="Arial" w:cs="Arial"/>
        <w:b/>
        <w:sz w:val="22"/>
        <w:szCs w:val="22"/>
        <w:u w:val="single"/>
      </w:rPr>
      <w:t>month year</w:t>
    </w:r>
  </w:p>
  <w:p w:rsidR="00A717AD" w:rsidRDefault="00A717AD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A717AD" w:rsidRDefault="00A717AD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A717AD" w:rsidRPr="00F10DF9" w:rsidRDefault="00A717AD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7AD" w:rsidRPr="000400F9" w:rsidRDefault="008725CE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7AD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7277F">
      <w:rPr>
        <w:rFonts w:ascii="Arial" w:hAnsi="Arial" w:cs="Arial"/>
        <w:b/>
        <w:sz w:val="22"/>
        <w:szCs w:val="22"/>
        <w:u w:val="single"/>
      </w:rPr>
      <w:t xml:space="preserve">July </w:t>
    </w:r>
    <w:r w:rsidR="00A717AD">
      <w:rPr>
        <w:rFonts w:ascii="Arial" w:hAnsi="Arial" w:cs="Arial"/>
        <w:b/>
        <w:sz w:val="22"/>
        <w:szCs w:val="22"/>
        <w:u w:val="single"/>
      </w:rPr>
      <w:t>2009</w:t>
    </w:r>
  </w:p>
  <w:p w:rsidR="00A717AD" w:rsidRDefault="00A717AD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Combined Bunk Bed Safety Regulatory Impact Statement and Draft Public Benefit Test</w:t>
    </w:r>
  </w:p>
  <w:p w:rsidR="003D220B" w:rsidRDefault="003D220B" w:rsidP="00D92373">
    <w:pPr>
      <w:pStyle w:val="Header"/>
      <w:pBdr>
        <w:bottom w:val="single" w:sz="8" w:space="1" w:color="auto"/>
      </w:pBdr>
      <w:spacing w:before="120" w:line="180" w:lineRule="exact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</w:t>
    </w:r>
    <w:r w:rsidR="00DB4CFF">
      <w:rPr>
        <w:rFonts w:ascii="Arial" w:hAnsi="Arial" w:cs="Arial"/>
        <w:b/>
        <w:sz w:val="22"/>
        <w:szCs w:val="22"/>
        <w:u w:val="single"/>
      </w:rPr>
      <w:t>for</w:t>
    </w:r>
    <w:r>
      <w:rPr>
        <w:rFonts w:ascii="Arial" w:hAnsi="Arial" w:cs="Arial"/>
        <w:b/>
        <w:sz w:val="22"/>
        <w:szCs w:val="22"/>
        <w:u w:val="single"/>
      </w:rPr>
      <w:t xml:space="preserve"> Tourism and Minister for Fair Trading</w:t>
    </w:r>
  </w:p>
  <w:p w:rsidR="00DB4CFF" w:rsidRPr="003D220B" w:rsidRDefault="00DB4CFF" w:rsidP="00D92373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67703"/>
    <w:multiLevelType w:val="hybridMultilevel"/>
    <w:tmpl w:val="23C23D1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5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22"/>
  </w:num>
  <w:num w:numId="4">
    <w:abstractNumId w:val="36"/>
  </w:num>
  <w:num w:numId="5">
    <w:abstractNumId w:val="16"/>
  </w:num>
  <w:num w:numId="6">
    <w:abstractNumId w:val="33"/>
  </w:num>
  <w:num w:numId="7">
    <w:abstractNumId w:val="6"/>
  </w:num>
  <w:num w:numId="8">
    <w:abstractNumId w:val="27"/>
  </w:num>
  <w:num w:numId="9">
    <w:abstractNumId w:val="25"/>
  </w:num>
  <w:num w:numId="10">
    <w:abstractNumId w:val="20"/>
  </w:num>
  <w:num w:numId="11">
    <w:abstractNumId w:val="7"/>
  </w:num>
  <w:num w:numId="12">
    <w:abstractNumId w:val="29"/>
  </w:num>
  <w:num w:numId="13">
    <w:abstractNumId w:val="21"/>
  </w:num>
  <w:num w:numId="14">
    <w:abstractNumId w:val="24"/>
  </w:num>
  <w:num w:numId="15">
    <w:abstractNumId w:val="34"/>
  </w:num>
  <w:num w:numId="16">
    <w:abstractNumId w:val="24"/>
  </w:num>
  <w:num w:numId="17">
    <w:abstractNumId w:val="4"/>
  </w:num>
  <w:num w:numId="18">
    <w:abstractNumId w:val="19"/>
  </w:num>
  <w:num w:numId="19">
    <w:abstractNumId w:val="1"/>
  </w:num>
  <w:num w:numId="20">
    <w:abstractNumId w:val="14"/>
  </w:num>
  <w:num w:numId="21">
    <w:abstractNumId w:val="1"/>
  </w:num>
  <w:num w:numId="22">
    <w:abstractNumId w:val="34"/>
  </w:num>
  <w:num w:numId="23">
    <w:abstractNumId w:val="24"/>
  </w:num>
  <w:num w:numId="24">
    <w:abstractNumId w:val="4"/>
  </w:num>
  <w:num w:numId="25">
    <w:abstractNumId w:val="19"/>
  </w:num>
  <w:num w:numId="26">
    <w:abstractNumId w:val="2"/>
  </w:num>
  <w:num w:numId="27">
    <w:abstractNumId w:val="30"/>
  </w:num>
  <w:num w:numId="28">
    <w:abstractNumId w:val="11"/>
  </w:num>
  <w:num w:numId="29">
    <w:abstractNumId w:val="37"/>
  </w:num>
  <w:num w:numId="30">
    <w:abstractNumId w:val="13"/>
  </w:num>
  <w:num w:numId="31">
    <w:abstractNumId w:val="9"/>
  </w:num>
  <w:num w:numId="32">
    <w:abstractNumId w:val="8"/>
  </w:num>
  <w:num w:numId="33">
    <w:abstractNumId w:val="23"/>
  </w:num>
  <w:num w:numId="34">
    <w:abstractNumId w:val="28"/>
  </w:num>
  <w:num w:numId="35">
    <w:abstractNumId w:val="31"/>
  </w:num>
  <w:num w:numId="36">
    <w:abstractNumId w:val="10"/>
  </w:num>
  <w:num w:numId="37">
    <w:abstractNumId w:val="32"/>
  </w:num>
  <w:num w:numId="38">
    <w:abstractNumId w:val="18"/>
  </w:num>
  <w:num w:numId="39">
    <w:abstractNumId w:val="17"/>
  </w:num>
  <w:num w:numId="40">
    <w:abstractNumId w:val="15"/>
  </w:num>
  <w:num w:numId="41">
    <w:abstractNumId w:val="5"/>
  </w:num>
  <w:num w:numId="42">
    <w:abstractNumId w:val="12"/>
  </w:num>
  <w:num w:numId="43">
    <w:abstractNumId w:val="38"/>
  </w:num>
  <w:num w:numId="44">
    <w:abstractNumId w:val="35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D1"/>
    <w:rsid w:val="000037AC"/>
    <w:rsid w:val="00030170"/>
    <w:rsid w:val="00043C4C"/>
    <w:rsid w:val="000455EC"/>
    <w:rsid w:val="0005520C"/>
    <w:rsid w:val="00060480"/>
    <w:rsid w:val="0007277F"/>
    <w:rsid w:val="000851A4"/>
    <w:rsid w:val="0008611F"/>
    <w:rsid w:val="000A103D"/>
    <w:rsid w:val="000E20D0"/>
    <w:rsid w:val="000F2F1E"/>
    <w:rsid w:val="00140924"/>
    <w:rsid w:val="00151B6D"/>
    <w:rsid w:val="00152B45"/>
    <w:rsid w:val="00180EDB"/>
    <w:rsid w:val="00182E16"/>
    <w:rsid w:val="00186B8C"/>
    <w:rsid w:val="00186FC3"/>
    <w:rsid w:val="00187946"/>
    <w:rsid w:val="001C5C47"/>
    <w:rsid w:val="001D71F3"/>
    <w:rsid w:val="001E03A3"/>
    <w:rsid w:val="001F02E8"/>
    <w:rsid w:val="00252E60"/>
    <w:rsid w:val="002618FD"/>
    <w:rsid w:val="002676EC"/>
    <w:rsid w:val="002806B7"/>
    <w:rsid w:val="0029502A"/>
    <w:rsid w:val="002B02FD"/>
    <w:rsid w:val="002D4245"/>
    <w:rsid w:val="002E287D"/>
    <w:rsid w:val="003046FE"/>
    <w:rsid w:val="00310F46"/>
    <w:rsid w:val="00312AA0"/>
    <w:rsid w:val="00355094"/>
    <w:rsid w:val="00360FD6"/>
    <w:rsid w:val="00361B46"/>
    <w:rsid w:val="003762CD"/>
    <w:rsid w:val="00392ABB"/>
    <w:rsid w:val="00395A0E"/>
    <w:rsid w:val="003D220B"/>
    <w:rsid w:val="004367D0"/>
    <w:rsid w:val="00451A6D"/>
    <w:rsid w:val="0045700A"/>
    <w:rsid w:val="004635C1"/>
    <w:rsid w:val="00477FE1"/>
    <w:rsid w:val="00485E0A"/>
    <w:rsid w:val="004C565F"/>
    <w:rsid w:val="004C5A54"/>
    <w:rsid w:val="004D701F"/>
    <w:rsid w:val="00515706"/>
    <w:rsid w:val="00522272"/>
    <w:rsid w:val="00540C7B"/>
    <w:rsid w:val="005535C5"/>
    <w:rsid w:val="00560F27"/>
    <w:rsid w:val="0056466F"/>
    <w:rsid w:val="00571E02"/>
    <w:rsid w:val="00591C4E"/>
    <w:rsid w:val="00595143"/>
    <w:rsid w:val="0059637D"/>
    <w:rsid w:val="005A2C11"/>
    <w:rsid w:val="005A5013"/>
    <w:rsid w:val="005B5EC7"/>
    <w:rsid w:val="005D400B"/>
    <w:rsid w:val="005E408F"/>
    <w:rsid w:val="005F1ED3"/>
    <w:rsid w:val="006051CB"/>
    <w:rsid w:val="00614D3C"/>
    <w:rsid w:val="00627623"/>
    <w:rsid w:val="00630279"/>
    <w:rsid w:val="00631E60"/>
    <w:rsid w:val="0065620E"/>
    <w:rsid w:val="006862CE"/>
    <w:rsid w:val="006A1FA0"/>
    <w:rsid w:val="006D27D4"/>
    <w:rsid w:val="006D3F7D"/>
    <w:rsid w:val="006F0676"/>
    <w:rsid w:val="006F2F07"/>
    <w:rsid w:val="006F5DAE"/>
    <w:rsid w:val="00706B3C"/>
    <w:rsid w:val="00722D58"/>
    <w:rsid w:val="007259DF"/>
    <w:rsid w:val="007370E8"/>
    <w:rsid w:val="00747101"/>
    <w:rsid w:val="00752CFA"/>
    <w:rsid w:val="00774813"/>
    <w:rsid w:val="007A6B61"/>
    <w:rsid w:val="007B7EC7"/>
    <w:rsid w:val="007C5D57"/>
    <w:rsid w:val="007E18AD"/>
    <w:rsid w:val="00820DA3"/>
    <w:rsid w:val="00827922"/>
    <w:rsid w:val="00832E6D"/>
    <w:rsid w:val="0083708B"/>
    <w:rsid w:val="0085166C"/>
    <w:rsid w:val="00856692"/>
    <w:rsid w:val="00864448"/>
    <w:rsid w:val="008668E1"/>
    <w:rsid w:val="008725CE"/>
    <w:rsid w:val="008727EB"/>
    <w:rsid w:val="00887450"/>
    <w:rsid w:val="008A64D2"/>
    <w:rsid w:val="008B434F"/>
    <w:rsid w:val="008E368A"/>
    <w:rsid w:val="008F34FC"/>
    <w:rsid w:val="0090158F"/>
    <w:rsid w:val="009158FC"/>
    <w:rsid w:val="00952787"/>
    <w:rsid w:val="009710BC"/>
    <w:rsid w:val="009715B0"/>
    <w:rsid w:val="00974C7E"/>
    <w:rsid w:val="00997C80"/>
    <w:rsid w:val="009B581E"/>
    <w:rsid w:val="009D324F"/>
    <w:rsid w:val="009D461E"/>
    <w:rsid w:val="009D5A1B"/>
    <w:rsid w:val="009E64A4"/>
    <w:rsid w:val="009F5419"/>
    <w:rsid w:val="00A11FBB"/>
    <w:rsid w:val="00A50826"/>
    <w:rsid w:val="00A55E4D"/>
    <w:rsid w:val="00A6221E"/>
    <w:rsid w:val="00A717AD"/>
    <w:rsid w:val="00A96C88"/>
    <w:rsid w:val="00AC18A4"/>
    <w:rsid w:val="00AD277A"/>
    <w:rsid w:val="00AE6038"/>
    <w:rsid w:val="00B133B9"/>
    <w:rsid w:val="00B21F0C"/>
    <w:rsid w:val="00B26013"/>
    <w:rsid w:val="00B3321A"/>
    <w:rsid w:val="00B34EA8"/>
    <w:rsid w:val="00B46A4E"/>
    <w:rsid w:val="00B47527"/>
    <w:rsid w:val="00B577C5"/>
    <w:rsid w:val="00BB5E42"/>
    <w:rsid w:val="00BE437D"/>
    <w:rsid w:val="00BE6F32"/>
    <w:rsid w:val="00BF6981"/>
    <w:rsid w:val="00BF6FD4"/>
    <w:rsid w:val="00C12939"/>
    <w:rsid w:val="00C23ABB"/>
    <w:rsid w:val="00C2657F"/>
    <w:rsid w:val="00C30329"/>
    <w:rsid w:val="00C325A1"/>
    <w:rsid w:val="00C56904"/>
    <w:rsid w:val="00C80BF3"/>
    <w:rsid w:val="00C8361E"/>
    <w:rsid w:val="00CB3466"/>
    <w:rsid w:val="00CC75AD"/>
    <w:rsid w:val="00CE05CC"/>
    <w:rsid w:val="00CE7993"/>
    <w:rsid w:val="00CE7EC3"/>
    <w:rsid w:val="00CF0639"/>
    <w:rsid w:val="00D242FE"/>
    <w:rsid w:val="00D44E94"/>
    <w:rsid w:val="00D65E90"/>
    <w:rsid w:val="00D82079"/>
    <w:rsid w:val="00D92373"/>
    <w:rsid w:val="00DA4564"/>
    <w:rsid w:val="00DA66B6"/>
    <w:rsid w:val="00DB4CFF"/>
    <w:rsid w:val="00DC47ED"/>
    <w:rsid w:val="00DD1D28"/>
    <w:rsid w:val="00E10C09"/>
    <w:rsid w:val="00E12EBA"/>
    <w:rsid w:val="00E211B0"/>
    <w:rsid w:val="00E24D4E"/>
    <w:rsid w:val="00E4797D"/>
    <w:rsid w:val="00E6758B"/>
    <w:rsid w:val="00E711A9"/>
    <w:rsid w:val="00E7299C"/>
    <w:rsid w:val="00E775F7"/>
    <w:rsid w:val="00E96B91"/>
    <w:rsid w:val="00EA6D8A"/>
    <w:rsid w:val="00EB4CD3"/>
    <w:rsid w:val="00EC06FB"/>
    <w:rsid w:val="00EE4BD1"/>
    <w:rsid w:val="00EE5B20"/>
    <w:rsid w:val="00EF4CD1"/>
    <w:rsid w:val="00F17536"/>
    <w:rsid w:val="00F820D1"/>
    <w:rsid w:val="00FB44DA"/>
    <w:rsid w:val="00FD6F0A"/>
    <w:rsid w:val="00FE5652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Bunk_Bed_RIS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tlevr\Local%20Settings\Temporary%20Internet%20Files\OLKDE\Authority%20to%20Introduce%20Bill%20v1%200%20Jan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Authority to Introduce Bill v1 0 Jan09.dot</Template>
  <TotalTime>0</TotalTime>
  <Pages>1</Pages>
  <Words>183</Words>
  <Characters>927</Characters>
  <Application>Microsoft Office Word</Application>
  <DocSecurity>0</DocSecurity>
  <Lines>17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CLASSIFICATION    </vt:lpstr>
    </vt:vector>
  </TitlesOfParts>
  <Manager/>
  <Company/>
  <LinksUpToDate>false</LinksUpToDate>
  <CharactersWithSpaces>1107</CharactersWithSpaces>
  <SharedDoc>false</SharedDoc>
  <HyperlinkBase>https://www.cabinet.qld.gov.au/documents/2009/Jul/Bunk Bed RIS and draft PBT/</HyperlinkBase>
  <HLinks>
    <vt:vector size="6" baseType="variant">
      <vt:variant>
        <vt:i4>4980812</vt:i4>
      </vt:variant>
      <vt:variant>
        <vt:i4>0</vt:i4>
      </vt:variant>
      <vt:variant>
        <vt:i4>0</vt:i4>
      </vt:variant>
      <vt:variant>
        <vt:i4>5</vt:i4>
      </vt:variant>
      <vt:variant>
        <vt:lpwstr>Attachments/Bunk_Bed_RIS.pdf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CLASSIFICATION    </dc:title>
  <dc:subject/>
  <dc:creator/>
  <cp:keywords>Safety,Bunk,Bed,rental,accommodation</cp:keywords>
  <dc:description/>
  <cp:lastModifiedBy/>
  <cp:revision>2</cp:revision>
  <cp:lastPrinted>2009-11-23T03:09:00Z</cp:lastPrinted>
  <dcterms:created xsi:type="dcterms:W3CDTF">2017-10-24T22:00:00Z</dcterms:created>
  <dcterms:modified xsi:type="dcterms:W3CDTF">2018-03-06T00:56:00Z</dcterms:modified>
  <cp:category>Fair_Trading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-365446521</vt:i4>
  </property>
  <property fmtid="{D5CDD505-2E9C-101B-9397-08002B2CF9AE}" pid="4" name="_PreviousAdHocReviewCycleID">
    <vt:i4>477020204</vt:i4>
  </property>
  <property fmtid="{D5CDD505-2E9C-101B-9397-08002B2CF9AE}" pid="5" name="_ReviewingToolsShownOnce">
    <vt:lpwstr/>
  </property>
</Properties>
</file>